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5423526">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68C82065"/>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68C82065"/>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53AF799F">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电控设备厂——庐江矿业GKD、威图柜体；控制箱箱体</w:t>
      </w:r>
    </w:p>
    <w:p w14:paraId="0A3BAE72">
      <w:pPr>
        <w:pStyle w:val="2"/>
        <w:ind w:left="0" w:leftChars="0" w:firstLine="0" w:firstLineChars="0"/>
        <w:jc w:val="center"/>
        <w:rPr>
          <w:rFonts w:hint="eastAsia" w:asciiTheme="minorEastAsia" w:hAnsiTheme="minorEastAsia" w:eastAsiaTheme="minorEastAsia" w:cstheme="minorEastAsia"/>
          <w:b/>
          <w:bCs/>
          <w:sz w:val="44"/>
          <w:szCs w:val="44"/>
          <w:lang w:val="en-US" w:eastAsia="zh-CN"/>
        </w:rPr>
      </w:pPr>
    </w:p>
    <w:p w14:paraId="581254EA">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7BD98E3C">
      <w:pPr>
        <w:tabs>
          <w:tab w:val="left" w:pos="7020"/>
        </w:tabs>
        <w:jc w:val="center"/>
        <w:rPr>
          <w:rFonts w:asciiTheme="minorEastAsia" w:hAnsiTheme="minorEastAsia" w:eastAsiaTheme="minorEastAsia" w:cstheme="minorEastAsia"/>
          <w:b/>
          <w:sz w:val="52"/>
          <w:szCs w:val="52"/>
        </w:rPr>
      </w:pPr>
    </w:p>
    <w:p w14:paraId="5A662C36">
      <w:pPr>
        <w:pStyle w:val="2"/>
      </w:pPr>
    </w:p>
    <w:p w14:paraId="6C84A223">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5-016</w:t>
      </w:r>
    </w:p>
    <w:p w14:paraId="3961BE79">
      <w:pPr>
        <w:pStyle w:val="2"/>
        <w:ind w:left="0" w:leftChars="0" w:firstLine="0" w:firstLineChars="0"/>
        <w:rPr>
          <w:rFonts w:hint="eastAsia" w:asciiTheme="minorEastAsia" w:hAnsiTheme="minorEastAsia" w:eastAsiaTheme="minorEastAsia" w:cstheme="minorEastAsia"/>
          <w:b/>
          <w:bCs/>
          <w:sz w:val="32"/>
          <w:szCs w:val="32"/>
          <w:u w:val="single"/>
          <w:lang w:val="en-US" w:eastAsia="zh-CN"/>
        </w:rPr>
      </w:pPr>
    </w:p>
    <w:p w14:paraId="308EEFAE">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536BE3C2">
      <w:pPr>
        <w:rPr>
          <w:rFonts w:asciiTheme="minorEastAsia" w:hAnsiTheme="minorEastAsia" w:eastAsiaTheme="minorEastAsia" w:cstheme="minorEastAsia"/>
          <w:b/>
          <w:bCs/>
          <w:sz w:val="32"/>
          <w:szCs w:val="32"/>
        </w:rPr>
      </w:pPr>
    </w:p>
    <w:p w14:paraId="0872F8AC">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6350CFEA">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550559A0">
      <w:pPr>
        <w:spacing w:line="360" w:lineRule="auto"/>
        <w:rPr>
          <w:rFonts w:hint="eastAsia" w:ascii="宋体" w:hAnsi="宋体" w:eastAsia="宋体" w:cs="宋体"/>
          <w:b/>
          <w:bCs/>
          <w:sz w:val="24"/>
          <w:szCs w:val="24"/>
        </w:rPr>
      </w:pPr>
    </w:p>
    <w:p w14:paraId="1D6F4F42">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A26439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2E446F60">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62269663">
      <w:pPr>
        <w:spacing w:line="360" w:lineRule="auto"/>
        <w:jc w:val="center"/>
        <w:rPr>
          <w:rFonts w:hint="eastAsia" w:ascii="仿宋" w:hAnsi="仿宋" w:eastAsia="仿宋" w:cs="仿宋"/>
          <w:b/>
          <w:sz w:val="24"/>
          <w:szCs w:val="24"/>
        </w:rPr>
      </w:pPr>
    </w:p>
    <w:p w14:paraId="1D7327F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87EDC85">
      <w:pPr>
        <w:spacing w:line="360" w:lineRule="auto"/>
        <w:rPr>
          <w:rFonts w:hint="eastAsia" w:ascii="仿宋" w:hAnsi="仿宋" w:eastAsia="仿宋" w:cs="仿宋"/>
          <w:b/>
          <w:sz w:val="24"/>
          <w:szCs w:val="24"/>
        </w:rPr>
      </w:pPr>
    </w:p>
    <w:p w14:paraId="0E514E76">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5F0AACF1">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7151559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w:t>
      </w:r>
    </w:p>
    <w:p w14:paraId="4A4C4E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2BE0841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262F0417">
      <w:pPr>
        <w:spacing w:line="360" w:lineRule="auto"/>
        <w:ind w:firstLine="490" w:firstLineChars="200"/>
        <w:rPr>
          <w:rFonts w:hint="eastAsia" w:ascii="仿宋" w:hAnsi="仿宋" w:eastAsia="仿宋" w:cs="仿宋"/>
          <w:sz w:val="24"/>
          <w:szCs w:val="24"/>
        </w:rPr>
      </w:pPr>
    </w:p>
    <w:p w14:paraId="7FADCED9">
      <w:pPr>
        <w:spacing w:line="360" w:lineRule="auto"/>
        <w:jc w:val="center"/>
        <w:rPr>
          <w:rFonts w:hint="eastAsia" w:ascii="仿宋" w:hAnsi="仿宋" w:eastAsia="仿宋" w:cs="仿宋"/>
          <w:b/>
          <w:sz w:val="24"/>
          <w:szCs w:val="24"/>
        </w:rPr>
      </w:pPr>
    </w:p>
    <w:p w14:paraId="6F4D0FD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71B2F88">
      <w:pPr>
        <w:spacing w:line="360" w:lineRule="auto"/>
        <w:jc w:val="center"/>
        <w:rPr>
          <w:rFonts w:hint="eastAsia" w:ascii="仿宋" w:hAnsi="仿宋" w:eastAsia="仿宋" w:cs="仿宋"/>
          <w:b/>
          <w:sz w:val="24"/>
          <w:szCs w:val="24"/>
        </w:rPr>
      </w:pPr>
    </w:p>
    <w:p w14:paraId="6A4B6113">
      <w:pPr>
        <w:pStyle w:val="2"/>
        <w:ind w:left="0" w:leftChars="0" w:firstLine="0" w:firstLineChars="0"/>
        <w:jc w:val="both"/>
        <w:rPr>
          <w:rFonts w:hint="eastAsia" w:ascii="仿宋" w:hAnsi="仿宋" w:eastAsia="仿宋" w:cs="仿宋"/>
          <w:sz w:val="24"/>
          <w:szCs w:val="24"/>
          <w:u w:val="single"/>
          <w:lang w:val="en-US" w:eastAsia="zh-CN"/>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_GB2312"/>
          <w:sz w:val="24"/>
          <w:szCs w:val="24"/>
          <w:u w:val="single"/>
          <w:lang w:eastAsia="zh-CN"/>
        </w:rPr>
        <w:t>本次竞价分为两包，详见报价单</w:t>
      </w:r>
      <w:r>
        <w:rPr>
          <w:rFonts w:hint="eastAsia" w:ascii="仿宋" w:hAnsi="仿宋" w:eastAsia="仿宋" w:cs="仿宋"/>
          <w:sz w:val="24"/>
          <w:szCs w:val="24"/>
          <w:u w:val="single"/>
          <w:lang w:val="en-US" w:eastAsia="zh-CN"/>
        </w:rPr>
        <w:t>。</w:t>
      </w:r>
    </w:p>
    <w:p w14:paraId="6368809B">
      <w:pPr>
        <w:jc w:val="both"/>
        <w:rPr>
          <w:rFonts w:hint="eastAsia" w:ascii="仿宋" w:hAnsi="仿宋" w:eastAsia="仿宋" w:cs="仿宋"/>
          <w:sz w:val="24"/>
          <w:szCs w:val="24"/>
          <w:u w:val="single"/>
          <w:lang w:val="en-US" w:eastAsia="zh-CN"/>
        </w:rPr>
      </w:pPr>
    </w:p>
    <w:p w14:paraId="77E44354">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0F748C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503166D9">
      <w:pPr>
        <w:spacing w:line="360" w:lineRule="auto"/>
        <w:ind w:firstLine="490" w:firstLineChars="200"/>
        <w:rPr>
          <w:rFonts w:hint="eastAsia" w:ascii="仿宋" w:hAnsi="仿宋" w:eastAsia="仿宋" w:cs="仿宋"/>
          <w:sz w:val="24"/>
          <w:szCs w:val="24"/>
        </w:rPr>
      </w:pPr>
    </w:p>
    <w:p w14:paraId="6726F08F">
      <w:pPr>
        <w:spacing w:line="360" w:lineRule="auto"/>
        <w:rPr>
          <w:rFonts w:hint="eastAsia" w:ascii="仿宋" w:hAnsi="仿宋" w:eastAsia="仿宋" w:cs="仿宋"/>
          <w:sz w:val="24"/>
          <w:szCs w:val="24"/>
          <w:lang w:eastAsia="zh-CN"/>
        </w:rPr>
      </w:pPr>
    </w:p>
    <w:p w14:paraId="620DBB24">
      <w:pPr>
        <w:pStyle w:val="2"/>
        <w:rPr>
          <w:rFonts w:hint="eastAsia"/>
          <w:lang w:eastAsia="zh-CN"/>
        </w:rPr>
      </w:pPr>
    </w:p>
    <w:p w14:paraId="7720A2DF">
      <w:pPr>
        <w:pStyle w:val="2"/>
        <w:rPr>
          <w:rFonts w:hint="eastAsia"/>
          <w:lang w:eastAsia="zh-CN"/>
        </w:rPr>
      </w:pPr>
    </w:p>
    <w:p w14:paraId="62130E58">
      <w:pPr>
        <w:pStyle w:val="2"/>
        <w:rPr>
          <w:rFonts w:hint="eastAsia"/>
          <w:lang w:eastAsia="zh-CN"/>
        </w:rPr>
      </w:pPr>
    </w:p>
    <w:p w14:paraId="1656D68E">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2A89A2B9">
      <w:pPr>
        <w:spacing w:line="360" w:lineRule="auto"/>
        <w:jc w:val="center"/>
        <w:rPr>
          <w:rFonts w:hint="eastAsia" w:ascii="仿宋" w:hAnsi="仿宋" w:eastAsia="仿宋" w:cs="仿宋"/>
          <w:b/>
          <w:sz w:val="24"/>
          <w:szCs w:val="24"/>
        </w:rPr>
      </w:pPr>
    </w:p>
    <w:p w14:paraId="028C3C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7A4C320">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68720C9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5A44826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48B5EB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9A54FA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3645A7E2">
      <w:pPr>
        <w:spacing w:line="360" w:lineRule="auto"/>
        <w:ind w:firstLine="490" w:firstLineChars="200"/>
        <w:rPr>
          <w:rFonts w:hint="eastAsia" w:ascii="仿宋" w:hAnsi="仿宋" w:eastAsia="仿宋" w:cs="仿宋"/>
          <w:sz w:val="24"/>
          <w:szCs w:val="24"/>
        </w:rPr>
      </w:pPr>
    </w:p>
    <w:p w14:paraId="3A8B381A">
      <w:pPr>
        <w:pStyle w:val="2"/>
        <w:spacing w:line="360" w:lineRule="auto"/>
        <w:rPr>
          <w:rFonts w:hint="eastAsia" w:ascii="仿宋" w:hAnsi="仿宋" w:eastAsia="仿宋" w:cs="仿宋"/>
          <w:sz w:val="24"/>
          <w:szCs w:val="24"/>
        </w:rPr>
      </w:pPr>
    </w:p>
    <w:p w14:paraId="4E19FFA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2DC3D8FF">
      <w:pPr>
        <w:spacing w:line="360" w:lineRule="auto"/>
        <w:jc w:val="center"/>
        <w:rPr>
          <w:rFonts w:hint="eastAsia" w:ascii="仿宋" w:hAnsi="仿宋" w:eastAsia="仿宋" w:cs="仿宋"/>
          <w:b/>
          <w:sz w:val="24"/>
          <w:szCs w:val="24"/>
        </w:rPr>
      </w:pPr>
    </w:p>
    <w:p w14:paraId="22B2B2ED">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026E44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574C4151">
      <w:pPr>
        <w:spacing w:line="360" w:lineRule="auto"/>
        <w:ind w:firstLine="490" w:firstLineChars="200"/>
        <w:rPr>
          <w:rFonts w:hint="eastAsia" w:ascii="仿宋" w:hAnsi="仿宋" w:eastAsia="仿宋" w:cs="仿宋"/>
          <w:sz w:val="24"/>
          <w:szCs w:val="24"/>
        </w:rPr>
      </w:pPr>
    </w:p>
    <w:p w14:paraId="179EF71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53A2D744">
      <w:pPr>
        <w:spacing w:line="360" w:lineRule="auto"/>
        <w:jc w:val="center"/>
        <w:rPr>
          <w:rFonts w:hint="eastAsia" w:ascii="仿宋" w:hAnsi="仿宋" w:eastAsia="仿宋" w:cs="仿宋"/>
          <w:b/>
          <w:sz w:val="24"/>
          <w:szCs w:val="24"/>
        </w:rPr>
      </w:pPr>
    </w:p>
    <w:p w14:paraId="0B233C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664F138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2B667C6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19</w:t>
      </w:r>
      <w:r>
        <w:rPr>
          <w:rFonts w:hint="eastAsia" w:ascii="仿宋" w:hAnsi="仿宋" w:eastAsia="仿宋" w:cs="仿宋"/>
          <w:sz w:val="24"/>
          <w:szCs w:val="24"/>
          <w:u w:val="single"/>
        </w:rPr>
        <w:t>日</w:t>
      </w:r>
      <w:r>
        <w:rPr>
          <w:rFonts w:hint="eastAsia" w:ascii="仿宋" w:hAnsi="仿宋" w:eastAsia="仿宋" w:cs="仿宋"/>
          <w:sz w:val="24"/>
          <w:szCs w:val="24"/>
          <w:u w:val="single"/>
          <w:lang w:val="en-US" w:eastAsia="zh-CN"/>
        </w:rPr>
        <w:t>15</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1EF7056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484135A9">
      <w:pPr>
        <w:spacing w:line="360" w:lineRule="auto"/>
        <w:ind w:firstLine="490" w:firstLineChars="200"/>
        <w:rPr>
          <w:rFonts w:hint="eastAsia" w:ascii="仿宋" w:hAnsi="仿宋" w:eastAsia="仿宋" w:cs="仿宋"/>
          <w:sz w:val="24"/>
          <w:szCs w:val="24"/>
          <w:u w:val="single"/>
        </w:rPr>
      </w:pPr>
    </w:p>
    <w:p w14:paraId="15A58921">
      <w:pPr>
        <w:spacing w:line="360" w:lineRule="auto"/>
        <w:rPr>
          <w:rFonts w:hint="eastAsia" w:ascii="仿宋" w:hAnsi="仿宋" w:eastAsia="仿宋" w:cs="仿宋"/>
          <w:b/>
          <w:sz w:val="24"/>
          <w:szCs w:val="24"/>
        </w:rPr>
      </w:pPr>
    </w:p>
    <w:p w14:paraId="74496863">
      <w:pPr>
        <w:pStyle w:val="2"/>
        <w:ind w:left="0" w:leftChars="0" w:firstLine="0" w:firstLineChars="0"/>
        <w:rPr>
          <w:rFonts w:hint="eastAsia"/>
        </w:rPr>
      </w:pPr>
    </w:p>
    <w:p w14:paraId="2AD43A95">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36F71B38">
      <w:pPr>
        <w:spacing w:line="360" w:lineRule="auto"/>
        <w:jc w:val="center"/>
        <w:rPr>
          <w:rFonts w:hint="eastAsia" w:ascii="仿宋" w:hAnsi="仿宋" w:eastAsia="仿宋" w:cs="仿宋"/>
          <w:b/>
          <w:sz w:val="24"/>
          <w:szCs w:val="24"/>
        </w:rPr>
      </w:pPr>
    </w:p>
    <w:p w14:paraId="1B651BE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日9:00</w:t>
      </w:r>
    </w:p>
    <w:p w14:paraId="79F6513B">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14AAC90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64992A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507E9735">
      <w:pPr>
        <w:spacing w:line="360" w:lineRule="auto"/>
        <w:jc w:val="center"/>
        <w:rPr>
          <w:rFonts w:hint="eastAsia" w:ascii="仿宋" w:hAnsi="仿宋" w:eastAsia="仿宋" w:cs="仿宋"/>
          <w:b/>
          <w:sz w:val="24"/>
          <w:szCs w:val="24"/>
          <w:lang w:val="en-US" w:eastAsia="zh-CN"/>
        </w:rPr>
      </w:pPr>
    </w:p>
    <w:p w14:paraId="2AFC82B3">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369381C4">
      <w:pPr>
        <w:spacing w:line="360" w:lineRule="auto"/>
        <w:jc w:val="center"/>
        <w:rPr>
          <w:rFonts w:hint="eastAsia" w:ascii="仿宋" w:hAnsi="仿宋" w:eastAsia="仿宋" w:cs="仿宋"/>
          <w:b/>
          <w:sz w:val="24"/>
          <w:szCs w:val="24"/>
        </w:rPr>
      </w:pPr>
    </w:p>
    <w:p w14:paraId="12B5C24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305629A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03FBF3A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55CE8C4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bookmarkStart w:id="0" w:name="_GoBack"/>
      <w:bookmarkEnd w:id="0"/>
    </w:p>
    <w:p w14:paraId="38ED02E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2239B51F">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F42CF3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0F69139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02EDDCC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78E7768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1862F51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86C51C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F2E68D7">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2EA3624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7FD377C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7160591C">
      <w:pPr>
        <w:spacing w:line="360" w:lineRule="auto"/>
        <w:ind w:firstLine="490" w:firstLineChars="200"/>
        <w:rPr>
          <w:rFonts w:hint="eastAsia" w:ascii="仿宋" w:hAnsi="仿宋" w:eastAsia="仿宋" w:cs="仿宋_GB2312"/>
          <w:sz w:val="24"/>
          <w:highlight w:val="none"/>
          <w:lang w:eastAsia="zh-CN"/>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r>
        <w:rPr>
          <w:rFonts w:hint="eastAsia" w:ascii="仿宋" w:hAnsi="仿宋" w:eastAsia="仿宋" w:cs="仿宋_GB2312"/>
          <w:sz w:val="24"/>
          <w:highlight w:val="none"/>
          <w:u w:val="single"/>
        </w:rPr>
        <w:t>涉及过磅材料，招标人有抽磅的权利，如抽磅数量与送货单数量负误差超过千分之三，以招标人抽磅数量结算且扣除该车50%货款，如发生三次以上，招标人有权解除合同。</w:t>
      </w:r>
    </w:p>
    <w:p w14:paraId="11CFB3A9">
      <w:pPr>
        <w:pStyle w:val="2"/>
        <w:spacing w:line="360" w:lineRule="auto"/>
        <w:ind w:left="0" w:leftChars="0" w:firstLine="0" w:firstLineChars="0"/>
        <w:rPr>
          <w:rFonts w:hint="eastAsia" w:ascii="仿宋" w:hAnsi="仿宋" w:eastAsia="仿宋" w:cs="仿宋"/>
          <w:b/>
          <w:sz w:val="24"/>
          <w:szCs w:val="24"/>
        </w:rPr>
      </w:pPr>
    </w:p>
    <w:p w14:paraId="75E6C55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4BC2F4C3">
      <w:pPr>
        <w:spacing w:line="360" w:lineRule="auto"/>
        <w:jc w:val="center"/>
        <w:rPr>
          <w:rFonts w:hint="eastAsia" w:ascii="仿宋" w:hAnsi="仿宋" w:eastAsia="仿宋" w:cs="仿宋"/>
          <w:b/>
          <w:sz w:val="24"/>
          <w:szCs w:val="24"/>
        </w:rPr>
      </w:pPr>
    </w:p>
    <w:p w14:paraId="6A36DE4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DFF8F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1AE26B82">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5682057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44FCB9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7F052B2C">
      <w:pPr>
        <w:spacing w:line="360" w:lineRule="auto"/>
        <w:ind w:firstLine="490" w:firstLineChars="200"/>
        <w:rPr>
          <w:rFonts w:hint="eastAsia" w:ascii="仿宋" w:hAnsi="仿宋" w:eastAsia="仿宋" w:cs="仿宋"/>
          <w:b/>
          <w:sz w:val="24"/>
          <w:szCs w:val="24"/>
          <w:lang w:val="en-US" w:eastAsia="zh-CN"/>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35495982">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0A641D83">
      <w:pPr>
        <w:spacing w:line="360" w:lineRule="auto"/>
        <w:rPr>
          <w:rFonts w:hint="eastAsia" w:ascii="仿宋" w:hAnsi="仿宋" w:eastAsia="仿宋" w:cs="仿宋"/>
          <w:b/>
          <w:sz w:val="24"/>
          <w:szCs w:val="24"/>
        </w:rPr>
      </w:pPr>
    </w:p>
    <w:p w14:paraId="0C07A65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517F276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1D22F9EC">
      <w:pPr>
        <w:pStyle w:val="2"/>
        <w:ind w:left="0" w:leftChars="0" w:firstLine="0" w:firstLineChars="0"/>
        <w:rPr>
          <w:rFonts w:hint="eastAsia"/>
        </w:rPr>
      </w:pPr>
    </w:p>
    <w:p w14:paraId="34F82110">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39DD110">
      <w:pPr>
        <w:spacing w:line="360" w:lineRule="auto"/>
        <w:jc w:val="center"/>
        <w:rPr>
          <w:rFonts w:hint="eastAsia" w:ascii="仿宋" w:hAnsi="仿宋" w:eastAsia="仿宋" w:cs="仿宋"/>
          <w:b/>
          <w:sz w:val="24"/>
          <w:szCs w:val="24"/>
        </w:rPr>
      </w:pPr>
    </w:p>
    <w:p w14:paraId="69CC3A9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E821849">
      <w:pPr>
        <w:spacing w:before="156" w:beforeLines="50" w:after="156" w:afterLines="50" w:line="360" w:lineRule="auto"/>
        <w:ind w:firstLine="490" w:firstLineChars="200"/>
        <w:rPr>
          <w:rFonts w:hint="eastAsia" w:ascii="仿宋" w:hAnsi="仿宋" w:eastAsia="仿宋" w:cs="仿宋"/>
          <w:sz w:val="24"/>
          <w:szCs w:val="24"/>
        </w:rPr>
      </w:pPr>
    </w:p>
    <w:p w14:paraId="21AC3EE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6D75CAA">
      <w:pPr>
        <w:spacing w:before="156" w:beforeLines="50" w:after="156" w:afterLines="50" w:line="360" w:lineRule="auto"/>
        <w:ind w:firstLine="490" w:firstLineChars="200"/>
        <w:rPr>
          <w:rFonts w:hint="eastAsia" w:ascii="仿宋" w:hAnsi="仿宋" w:eastAsia="仿宋" w:cs="仿宋"/>
          <w:sz w:val="24"/>
          <w:szCs w:val="24"/>
        </w:rPr>
      </w:pPr>
    </w:p>
    <w:p w14:paraId="6FD354BB">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A64E45A">
      <w:pPr>
        <w:spacing w:before="156" w:beforeLines="50" w:after="156" w:afterLines="50" w:line="360" w:lineRule="auto"/>
        <w:ind w:firstLine="490" w:firstLineChars="200"/>
        <w:rPr>
          <w:rFonts w:hint="eastAsia" w:ascii="仿宋" w:hAnsi="仿宋" w:eastAsia="仿宋" w:cs="仿宋"/>
          <w:sz w:val="24"/>
          <w:szCs w:val="24"/>
        </w:rPr>
      </w:pPr>
    </w:p>
    <w:p w14:paraId="283DDAF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1FE67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220E428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0CB38E75">
      <w:pPr>
        <w:spacing w:before="156" w:beforeLines="50" w:after="156" w:afterLines="50" w:line="360" w:lineRule="auto"/>
        <w:rPr>
          <w:rFonts w:hint="eastAsia" w:ascii="仿宋" w:hAnsi="仿宋" w:eastAsia="仿宋" w:cs="仿宋"/>
          <w:sz w:val="24"/>
          <w:szCs w:val="24"/>
        </w:rPr>
      </w:pPr>
    </w:p>
    <w:p w14:paraId="57CE7878">
      <w:pPr>
        <w:spacing w:before="156" w:beforeLines="50" w:after="156" w:afterLines="50" w:line="360" w:lineRule="auto"/>
        <w:ind w:firstLine="4165" w:firstLineChars="1700"/>
        <w:rPr>
          <w:rFonts w:hint="eastAsia" w:ascii="仿宋" w:hAnsi="仿宋" w:eastAsia="仿宋" w:cs="仿宋"/>
          <w:sz w:val="24"/>
          <w:szCs w:val="24"/>
        </w:rPr>
      </w:pPr>
    </w:p>
    <w:p w14:paraId="2DCDCF40">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4C5405B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295C0B5A">
      <w:pPr>
        <w:spacing w:before="156" w:beforeLines="50" w:after="156" w:afterLines="50" w:line="360" w:lineRule="auto"/>
        <w:rPr>
          <w:rFonts w:hint="eastAsia" w:ascii="仿宋" w:hAnsi="仿宋" w:eastAsia="仿宋" w:cs="仿宋"/>
          <w:sz w:val="24"/>
          <w:szCs w:val="24"/>
        </w:rPr>
      </w:pPr>
    </w:p>
    <w:p w14:paraId="0E3B3D68">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1BC02C1B">
      <w:pPr>
        <w:spacing w:line="360" w:lineRule="auto"/>
        <w:rPr>
          <w:rFonts w:hint="eastAsia" w:ascii="仿宋" w:hAnsi="仿宋" w:eastAsia="仿宋" w:cs="仿宋"/>
          <w:sz w:val="24"/>
          <w:szCs w:val="24"/>
          <w:u w:val="single"/>
        </w:rPr>
      </w:pPr>
    </w:p>
    <w:p w14:paraId="0D02033B">
      <w:pPr>
        <w:spacing w:line="360" w:lineRule="auto"/>
        <w:rPr>
          <w:rFonts w:hint="eastAsia" w:ascii="仿宋" w:hAnsi="仿宋" w:eastAsia="仿宋" w:cs="仿宋"/>
          <w:sz w:val="24"/>
          <w:szCs w:val="24"/>
          <w:u w:val="single"/>
        </w:rPr>
      </w:pPr>
    </w:p>
    <w:p w14:paraId="2DE3FCCB">
      <w:pPr>
        <w:pStyle w:val="2"/>
        <w:spacing w:line="360" w:lineRule="auto"/>
        <w:rPr>
          <w:rFonts w:hint="eastAsia" w:ascii="仿宋" w:hAnsi="仿宋" w:eastAsia="仿宋" w:cs="仿宋"/>
          <w:sz w:val="24"/>
          <w:szCs w:val="24"/>
        </w:rPr>
      </w:pPr>
    </w:p>
    <w:p w14:paraId="7C7A52B9">
      <w:pPr>
        <w:pStyle w:val="2"/>
        <w:spacing w:line="360" w:lineRule="auto"/>
        <w:rPr>
          <w:rFonts w:hint="eastAsia" w:ascii="仿宋" w:hAnsi="仿宋" w:eastAsia="仿宋" w:cs="仿宋"/>
          <w:sz w:val="24"/>
          <w:szCs w:val="24"/>
        </w:rPr>
      </w:pPr>
    </w:p>
    <w:p w14:paraId="38D2D299">
      <w:pPr>
        <w:spacing w:line="360" w:lineRule="auto"/>
        <w:jc w:val="center"/>
        <w:rPr>
          <w:rFonts w:hint="eastAsia" w:ascii="仿宋" w:hAnsi="仿宋" w:eastAsia="仿宋" w:cs="仿宋"/>
          <w:b/>
          <w:sz w:val="24"/>
          <w:szCs w:val="24"/>
        </w:rPr>
      </w:pPr>
    </w:p>
    <w:p w14:paraId="00CE8617">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F9417ED">
      <w:pPr>
        <w:spacing w:line="360" w:lineRule="auto"/>
        <w:ind w:firstLine="490" w:firstLineChars="200"/>
        <w:rPr>
          <w:rFonts w:hint="eastAsia" w:ascii="仿宋" w:hAnsi="仿宋" w:eastAsia="仿宋" w:cs="仿宋"/>
          <w:sz w:val="24"/>
          <w:szCs w:val="24"/>
        </w:rPr>
      </w:pPr>
    </w:p>
    <w:p w14:paraId="069C9753">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1E7C936B">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06A14560">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26C388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1394B33D">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3A1759FA">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42FFA3C3">
      <w:pPr>
        <w:spacing w:line="360" w:lineRule="auto"/>
        <w:ind w:firstLine="490" w:firstLineChars="200"/>
        <w:rPr>
          <w:rFonts w:hint="eastAsia" w:ascii="仿宋" w:hAnsi="仿宋" w:eastAsia="仿宋" w:cs="仿宋"/>
          <w:color w:val="000000"/>
          <w:sz w:val="24"/>
          <w:szCs w:val="24"/>
          <w:u w:val="single"/>
        </w:rPr>
      </w:pPr>
    </w:p>
    <w:p w14:paraId="6EBE242F">
      <w:pPr>
        <w:spacing w:line="360" w:lineRule="auto"/>
        <w:ind w:firstLine="4655" w:firstLineChars="1900"/>
        <w:rPr>
          <w:rFonts w:hint="eastAsia" w:ascii="仿宋" w:hAnsi="仿宋" w:eastAsia="仿宋" w:cs="仿宋"/>
          <w:sz w:val="24"/>
          <w:szCs w:val="24"/>
        </w:rPr>
      </w:pPr>
    </w:p>
    <w:p w14:paraId="5EE57B12">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626435AF">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6C99E011">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